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8BCF6" w14:textId="2840FA5E" w:rsidR="004B6135" w:rsidRPr="00895D4A" w:rsidRDefault="00895D4A" w:rsidP="00895D4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95D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Методы и алгоритмы обработки </w:t>
      </w:r>
      <w:proofErr w:type="gramStart"/>
      <w:r w:rsidRPr="00895D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математического</w:t>
      </w:r>
      <w:proofErr w:type="gramEnd"/>
      <w:r w:rsidRPr="00895D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контента на основе технологий семантического веба</w:t>
      </w:r>
    </w:p>
    <w:p w14:paraId="1C69181C" w14:textId="0B54A6BD" w:rsidR="00895D4A" w:rsidRDefault="00895D4A" w:rsidP="00895D4A">
      <w:pPr>
        <w:spacing w:after="0" w:line="288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5D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Николаев Константин Сергеевич</w:t>
      </w:r>
    </w:p>
    <w:p w14:paraId="779CE00B" w14:textId="37E6BB70" w:rsidR="00004A42" w:rsidRPr="00895D4A" w:rsidRDefault="00004A42" w:rsidP="00004A42">
      <w:pPr>
        <w:spacing w:after="0" w:line="288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4A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Казанский (Приволжский)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04A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федеральный университет</w:t>
      </w:r>
    </w:p>
    <w:p w14:paraId="29B187CA" w14:textId="77777777" w:rsidR="00004A42" w:rsidRDefault="00004A42" w:rsidP="00895D4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3DBA2" w14:textId="358B4DDC" w:rsidR="00895D4A" w:rsidRDefault="00895D4A" w:rsidP="00895D4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исследуются методы и алгоритмы,</w:t>
      </w:r>
      <w:r w:rsidRPr="00895D4A">
        <w:rPr>
          <w:rFonts w:ascii="Times New Roman" w:hAnsi="Times New Roman" w:cs="Times New Roman"/>
          <w:sz w:val="28"/>
          <w:szCs w:val="28"/>
        </w:rPr>
        <w:t xml:space="preserve">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95D4A">
        <w:rPr>
          <w:rFonts w:ascii="Times New Roman" w:hAnsi="Times New Roman" w:cs="Times New Roman"/>
          <w:sz w:val="28"/>
          <w:szCs w:val="28"/>
        </w:rPr>
        <w:t xml:space="preserve"> на обработку,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4A">
        <w:rPr>
          <w:rFonts w:ascii="Times New Roman" w:hAnsi="Times New Roman" w:cs="Times New Roman"/>
          <w:sz w:val="28"/>
          <w:szCs w:val="28"/>
        </w:rPr>
        <w:t xml:space="preserve">генерацию и визуализацию </w:t>
      </w:r>
      <w:proofErr w:type="gramStart"/>
      <w:r w:rsidRPr="00895D4A">
        <w:rPr>
          <w:rFonts w:ascii="Times New Roman" w:hAnsi="Times New Roman" w:cs="Times New Roman"/>
          <w:sz w:val="28"/>
          <w:szCs w:val="28"/>
        </w:rPr>
        <w:t>математического</w:t>
      </w:r>
      <w:proofErr w:type="gramEnd"/>
      <w:r w:rsidRPr="00895D4A">
        <w:rPr>
          <w:rFonts w:ascii="Times New Roman" w:hAnsi="Times New Roman" w:cs="Times New Roman"/>
          <w:sz w:val="28"/>
          <w:szCs w:val="28"/>
        </w:rPr>
        <w:t xml:space="preserve"> контента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технологий семантического веба. </w:t>
      </w:r>
      <w:bookmarkStart w:id="0" w:name="_GoBack"/>
      <w:bookmarkEnd w:id="0"/>
    </w:p>
    <w:p w14:paraId="3C36B0E9" w14:textId="534C2EA7" w:rsidR="00895D4A" w:rsidRDefault="00895D4A" w:rsidP="00895D4A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 прототип </w:t>
      </w:r>
      <w:r w:rsidRPr="00895D4A">
        <w:rPr>
          <w:rFonts w:ascii="Times New Roman" w:hAnsi="Times New Roman" w:cs="Times New Roman"/>
          <w:sz w:val="28"/>
          <w:szCs w:val="28"/>
        </w:rPr>
        <w:t xml:space="preserve">экосистемы </w:t>
      </w:r>
      <w:proofErr w:type="spellStart"/>
      <w:r w:rsidRPr="00895D4A">
        <w:rPr>
          <w:rFonts w:ascii="Times New Roman" w:hAnsi="Times New Roman" w:cs="Times New Roman"/>
          <w:sz w:val="28"/>
          <w:szCs w:val="28"/>
        </w:rPr>
        <w:t>OntoMathEdu</w:t>
      </w:r>
      <w:proofErr w:type="spellEnd"/>
      <w:r w:rsidRPr="00895D4A">
        <w:rPr>
          <w:rFonts w:ascii="Times New Roman" w:hAnsi="Times New Roman" w:cs="Times New Roman"/>
          <w:sz w:val="28"/>
          <w:szCs w:val="28"/>
        </w:rPr>
        <w:t>, включающей набор взаимосвязанных сервисов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4A">
        <w:rPr>
          <w:rFonts w:ascii="Times New Roman" w:hAnsi="Times New Roman" w:cs="Times New Roman"/>
          <w:sz w:val="28"/>
          <w:szCs w:val="28"/>
        </w:rPr>
        <w:t xml:space="preserve">автоматической обработке, генерации и визуализации </w:t>
      </w:r>
      <w:proofErr w:type="gramStart"/>
      <w:r w:rsidRPr="00895D4A">
        <w:rPr>
          <w:rFonts w:ascii="Times New Roman" w:hAnsi="Times New Roman" w:cs="Times New Roman"/>
          <w:sz w:val="28"/>
          <w:szCs w:val="28"/>
        </w:rPr>
        <w:t>математического</w:t>
      </w:r>
      <w:proofErr w:type="gramEnd"/>
      <w:r w:rsidRPr="00895D4A">
        <w:rPr>
          <w:rFonts w:ascii="Times New Roman" w:hAnsi="Times New Roman" w:cs="Times New Roman"/>
          <w:sz w:val="28"/>
          <w:szCs w:val="28"/>
        </w:rPr>
        <w:t xml:space="preserve"> контента.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4A">
        <w:rPr>
          <w:rFonts w:ascii="Times New Roman" w:hAnsi="Times New Roman" w:cs="Times New Roman"/>
          <w:sz w:val="28"/>
          <w:szCs w:val="28"/>
        </w:rPr>
        <w:t>качестве основы для сервисов предложены следующие методы, которые используют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4A">
        <w:rPr>
          <w:rFonts w:ascii="Times New Roman" w:hAnsi="Times New Roman" w:cs="Times New Roman"/>
          <w:sz w:val="28"/>
          <w:szCs w:val="28"/>
        </w:rPr>
        <w:t>преимущества семантических технологий при обработке математического контента:</w:t>
      </w:r>
    </w:p>
    <w:p w14:paraId="28389C1E" w14:textId="0E0D35DE" w:rsidR="00895D4A" w:rsidRPr="00895D4A" w:rsidRDefault="00895D4A" w:rsidP="00895D4A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D4A">
        <w:rPr>
          <w:rFonts w:ascii="Times New Roman" w:hAnsi="Times New Roman" w:cs="Times New Roman"/>
          <w:sz w:val="28"/>
          <w:szCs w:val="28"/>
        </w:rPr>
        <w:t>Метод автоматического аннотирования математических понятий в образовательных математических текстах на основе онтологии математического знания, в котором учитываются структурные свойства документов и вводятся ограничения на множество распознаваемых понятий на основе дидактических отношений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4A">
        <w:rPr>
          <w:rFonts w:ascii="Times New Roman" w:hAnsi="Times New Roman" w:cs="Times New Roman"/>
          <w:sz w:val="28"/>
          <w:szCs w:val="28"/>
        </w:rPr>
        <w:t>образовательной онтологии.</w:t>
      </w:r>
    </w:p>
    <w:p w14:paraId="03D2B1CC" w14:textId="1CB49C38" w:rsidR="00895D4A" w:rsidRPr="00895D4A" w:rsidRDefault="00895D4A" w:rsidP="00895D4A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D4A">
        <w:rPr>
          <w:rFonts w:ascii="Times New Roman" w:hAnsi="Times New Roman" w:cs="Times New Roman"/>
          <w:sz w:val="28"/>
          <w:szCs w:val="28"/>
        </w:rPr>
        <w:t>Метод полуавтоматической оценки структурной полноты горизонтальных связей онтологии на основе анализа структурных свой</w:t>
      </w:r>
      <w:proofErr w:type="gramStart"/>
      <w:r w:rsidRPr="00895D4A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895D4A">
        <w:rPr>
          <w:rFonts w:ascii="Times New Roman" w:hAnsi="Times New Roman" w:cs="Times New Roman"/>
          <w:sz w:val="28"/>
          <w:szCs w:val="28"/>
        </w:rPr>
        <w:t>афа классов онтологии, который проводит поиск пар контекстуально близких понятий, между 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4A">
        <w:rPr>
          <w:rFonts w:ascii="Times New Roman" w:hAnsi="Times New Roman" w:cs="Times New Roman"/>
          <w:sz w:val="28"/>
          <w:szCs w:val="28"/>
        </w:rPr>
        <w:t>отсутствуют прямые связи в онтологии, для последующей экспертной оценки онтологии.</w:t>
      </w:r>
    </w:p>
    <w:p w14:paraId="2CA692C3" w14:textId="47D7EE2B" w:rsidR="00895D4A" w:rsidRDefault="00895D4A" w:rsidP="00895D4A">
      <w:pPr>
        <w:pStyle w:val="a3"/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D4A">
        <w:rPr>
          <w:rFonts w:ascii="Times New Roman" w:hAnsi="Times New Roman" w:cs="Times New Roman"/>
          <w:sz w:val="28"/>
          <w:szCs w:val="28"/>
        </w:rPr>
        <w:t xml:space="preserve">Метод автоматического извлечения и семантического аннотирования математических формул в PDF документах, в котором производится анализ структуры научных документов и связывание </w:t>
      </w:r>
      <w:proofErr w:type="spellStart"/>
      <w:r w:rsidRPr="00895D4A">
        <w:rPr>
          <w:rFonts w:ascii="Times New Roman" w:hAnsi="Times New Roman" w:cs="Times New Roman"/>
          <w:sz w:val="28"/>
          <w:szCs w:val="28"/>
        </w:rPr>
        <w:t>внутритекстовых</w:t>
      </w:r>
      <w:proofErr w:type="spellEnd"/>
      <w:r w:rsidRPr="00895D4A">
        <w:rPr>
          <w:rFonts w:ascii="Times New Roman" w:hAnsi="Times New Roman" w:cs="Times New Roman"/>
          <w:sz w:val="28"/>
          <w:szCs w:val="28"/>
        </w:rPr>
        <w:t xml:space="preserve"> переменны</w:t>
      </w:r>
      <w:proofErr w:type="gramStart"/>
      <w:r w:rsidRPr="00895D4A">
        <w:rPr>
          <w:rFonts w:ascii="Times New Roman" w:hAnsi="Times New Roman" w:cs="Times New Roman"/>
          <w:sz w:val="28"/>
          <w:szCs w:val="28"/>
        </w:rPr>
        <w:t>х с встр</w:t>
      </w:r>
      <w:proofErr w:type="gramEnd"/>
      <w:r w:rsidRPr="00895D4A">
        <w:rPr>
          <w:rFonts w:ascii="Times New Roman" w:hAnsi="Times New Roman" w:cs="Times New Roman"/>
          <w:sz w:val="28"/>
          <w:szCs w:val="28"/>
        </w:rPr>
        <w:t>оенными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D4A">
        <w:rPr>
          <w:rFonts w:ascii="Times New Roman" w:hAnsi="Times New Roman" w:cs="Times New Roman"/>
          <w:sz w:val="28"/>
          <w:szCs w:val="28"/>
        </w:rPr>
        <w:t>формулами, с целью формирования семантического представления встроенных формул.</w:t>
      </w:r>
    </w:p>
    <w:p w14:paraId="06749F96" w14:textId="0B7A17FA" w:rsidR="00895D4A" w:rsidRPr="00895D4A" w:rsidRDefault="00895D4A" w:rsidP="00895D4A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разработаны алгоритмы для визуализации подграфов семантических сетей и генерации тестовых заданий на основе математических утверждений, содержащих концепты онтологии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OntoMath</w:t>
      </w:r>
      <w:r w:rsidRPr="00895D4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Edu</w:t>
      </w:r>
      <w:proofErr w:type="spellEnd"/>
      <w:r w:rsidRPr="00895D4A">
        <w:rPr>
          <w:rFonts w:ascii="Times New Roman" w:hAnsi="Times New Roman" w:cs="Times New Roman"/>
          <w:sz w:val="28"/>
          <w:szCs w:val="28"/>
        </w:rPr>
        <w:t>.</w:t>
      </w:r>
    </w:p>
    <w:p w14:paraId="06060BED" w14:textId="3676CBC9" w:rsidR="00895D4A" w:rsidRPr="00895D4A" w:rsidRDefault="00895D4A" w:rsidP="00895D4A">
      <w:pPr>
        <w:pStyle w:val="a3"/>
        <w:spacing w:after="1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предложенные методы реализованы в виде сервисов экосистемы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OntoMathEdu</w:t>
      </w:r>
      <w:proofErr w:type="spellEnd"/>
      <w:r w:rsidRPr="00895D4A">
        <w:rPr>
          <w:rFonts w:ascii="Times New Roman" w:hAnsi="Times New Roman" w:cs="Times New Roman"/>
          <w:sz w:val="28"/>
          <w:szCs w:val="28"/>
        </w:rPr>
        <w:t>.</w:t>
      </w:r>
    </w:p>
    <w:sectPr w:rsidR="00895D4A" w:rsidRPr="0089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165B"/>
    <w:multiLevelType w:val="hybridMultilevel"/>
    <w:tmpl w:val="5A2CA6DC"/>
    <w:lvl w:ilvl="0" w:tplc="19BC8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4A"/>
    <w:rsid w:val="00004A42"/>
    <w:rsid w:val="00126781"/>
    <w:rsid w:val="004B6135"/>
    <w:rsid w:val="00895D4A"/>
    <w:rsid w:val="00A04766"/>
    <w:rsid w:val="00A8166F"/>
    <w:rsid w:val="00E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3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Николаев</dc:creator>
  <cp:keywords/>
  <dc:description/>
  <cp:lastModifiedBy>zagor</cp:lastModifiedBy>
  <cp:revision>2</cp:revision>
  <dcterms:created xsi:type="dcterms:W3CDTF">2024-04-13T10:32:00Z</dcterms:created>
  <dcterms:modified xsi:type="dcterms:W3CDTF">2024-04-15T03:21:00Z</dcterms:modified>
</cp:coreProperties>
</file>