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Инструкция по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регистрации на сайте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Викторины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«Новосибирская область в истории России»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получения анкеты</w:t>
      </w:r>
      <w:r>
        <w:rPr>
          <w:rFonts w:ascii="Times New Roman" w:hAnsi="Times New Roman" w:cs="Times New Roman"/>
          <w:sz w:val="26"/>
          <w:szCs w:val="26"/>
        </w:rPr>
        <w:t xml:space="preserve"> участнику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пройти регистрацию на сайте Викторины. Для этого: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зайдите на сайт Викторины </w:t>
      </w:r>
      <w:hyperlink r:id="rId10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 xml:space="preserve">www.nskviktorina.ru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введя адрес сайта через поисковый запрос или по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QR</w:t>
      </w:r>
      <w:r>
        <w:rPr>
          <w:rFonts w:ascii="Times New Roman" w:hAnsi="Times New Roman" w:cs="Times New Roman"/>
          <w:sz w:val="26"/>
          <w:szCs w:val="26"/>
        </w:rPr>
        <w:t xml:space="preserve">-коду с анкеты</w:t>
      </w:r>
      <w:r>
        <w:rPr>
          <w:rFonts w:ascii="Times New Roman" w:hAnsi="Times New Roman" w:cs="Times New Roman"/>
          <w:sz w:val="26"/>
          <w:szCs w:val="26"/>
        </w:rPr>
        <w:t xml:space="preserve"> викторины;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нажмите активную кнопку «Стать участником»;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введите в специальные поля номер вашего мобильного телефона и уникальный номер анкеты;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выберите предпочтительный способ голосования нажав на одну из активных кнопок </w:t>
      </w:r>
      <w:r>
        <w:rPr>
          <w:rFonts w:ascii="Times New Roman" w:hAnsi="Times New Roman" w:cs="Times New Roman"/>
          <w:sz w:val="26"/>
          <w:szCs w:val="26"/>
        </w:rPr>
        <w:t xml:space="preserve">«Я голосую на участке» или «Я голосую </w:t>
      </w:r>
      <w:r>
        <w:rPr>
          <w:rFonts w:ascii="Times New Roman" w:hAnsi="Times New Roman" w:cs="Times New Roman"/>
          <w:sz w:val="26"/>
          <w:szCs w:val="26"/>
        </w:rPr>
        <w:t xml:space="preserve">электронно</w:t>
      </w:r>
      <w:r>
        <w:rPr>
          <w:rFonts w:ascii="Times New Roman" w:hAnsi="Times New Roman" w:cs="Times New Roman"/>
          <w:sz w:val="26"/>
          <w:szCs w:val="26"/>
        </w:rPr>
        <w:t xml:space="preserve">».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 выборе г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олосован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ия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 участке: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нажатия кнопки «Я голосую на участке» появится надпись «Поздравляем! Вы зарегистрированы в системе. Не забудьте </w:t>
      </w:r>
      <w:r>
        <w:rPr>
          <w:rFonts w:ascii="Times New Roman" w:hAnsi="Times New Roman" w:cs="Times New Roman"/>
          <w:sz w:val="26"/>
          <w:szCs w:val="26"/>
        </w:rPr>
        <w:t xml:space="preserve">проголосовать 15–</w:t>
      </w:r>
      <w:r>
        <w:rPr>
          <w:rFonts w:ascii="Times New Roman" w:hAnsi="Times New Roman" w:cs="Times New Roman"/>
          <w:sz w:val="26"/>
          <w:szCs w:val="26"/>
        </w:rPr>
        <w:t xml:space="preserve">17  марта</w:t>
      </w:r>
      <w:r>
        <w:rPr>
          <w:rFonts w:ascii="Times New Roman" w:hAnsi="Times New Roman" w:cs="Times New Roman"/>
          <w:sz w:val="26"/>
          <w:szCs w:val="26"/>
        </w:rPr>
        <w:t xml:space="preserve"> и опустить</w:t>
      </w:r>
      <w:r>
        <w:rPr>
          <w:rFonts w:ascii="Times New Roman" w:hAnsi="Times New Roman" w:cs="Times New Roman"/>
          <w:sz w:val="26"/>
          <w:szCs w:val="26"/>
        </w:rPr>
        <w:t xml:space="preserve"> опросную часть вашей анкеты в </w:t>
      </w:r>
      <w:r>
        <w:rPr>
          <w:rFonts w:ascii="Times New Roman" w:hAnsi="Times New Roman" w:cs="Times New Roman"/>
          <w:sz w:val="26"/>
          <w:szCs w:val="26"/>
        </w:rPr>
        <w:t xml:space="preserve">урну </w:t>
      </w:r>
      <w:r>
        <w:rPr>
          <w:rFonts w:ascii="Times New Roman" w:hAnsi="Times New Roman" w:cs="Times New Roman"/>
          <w:sz w:val="26"/>
          <w:szCs w:val="26"/>
        </w:rPr>
        <w:t xml:space="preserve">приема анкет на </w:t>
      </w:r>
      <w:r>
        <w:rPr>
          <w:rFonts w:ascii="Times New Roman" w:hAnsi="Times New Roman" w:cs="Times New Roman"/>
          <w:sz w:val="26"/>
          <w:szCs w:val="26"/>
        </w:rPr>
        <w:t xml:space="preserve">точке голосования расположенную рядом с </w:t>
      </w:r>
      <w:r>
        <w:rPr>
          <w:rFonts w:ascii="Times New Roman" w:hAnsi="Times New Roman" w:cs="Times New Roman"/>
          <w:sz w:val="26"/>
          <w:szCs w:val="26"/>
        </w:rPr>
        <w:t xml:space="preserve">избирательн</w:t>
      </w:r>
      <w:r>
        <w:rPr>
          <w:rFonts w:ascii="Times New Roman" w:hAnsi="Times New Roman" w:cs="Times New Roman"/>
          <w:sz w:val="26"/>
          <w:szCs w:val="26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м участк</w:t>
      </w:r>
      <w:r>
        <w:rPr>
          <w:rFonts w:ascii="Times New Roman" w:hAnsi="Times New Roman" w:cs="Times New Roman"/>
          <w:sz w:val="26"/>
          <w:szCs w:val="26"/>
        </w:rPr>
        <w:t xml:space="preserve">ом в дни голосования</w:t>
      </w:r>
      <w:r>
        <w:rPr>
          <w:rFonts w:ascii="Times New Roman" w:hAnsi="Times New Roman" w:cs="Times New Roman"/>
          <w:sz w:val="26"/>
          <w:szCs w:val="26"/>
        </w:rPr>
        <w:t xml:space="preserve">!». На этом регистрационные действия на сайте завершены.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 выборе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дистанционного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э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лектронно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го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голосован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ия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(ДЭГ)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нажатия кнопки «Я голосую </w:t>
      </w:r>
      <w:r>
        <w:rPr>
          <w:rFonts w:ascii="Times New Roman" w:hAnsi="Times New Roman" w:cs="Times New Roman"/>
          <w:sz w:val="26"/>
          <w:szCs w:val="26"/>
        </w:rPr>
        <w:t xml:space="preserve">электронно</w:t>
      </w:r>
      <w:r>
        <w:rPr>
          <w:rFonts w:ascii="Times New Roman" w:hAnsi="Times New Roman" w:cs="Times New Roman"/>
          <w:sz w:val="26"/>
          <w:szCs w:val="26"/>
        </w:rPr>
        <w:t xml:space="preserve">» всплывает окно с вопросами викторины в виде теста (как в бумажном варианте анкеты) и предложение «Ответьте на вопросы Викторины». Далее необходимо верно ответить на 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вопрос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 викторины. Ответ вводится кликом в поле около варианта ответа. </w:t>
      </w:r>
      <w:r>
        <w:rPr>
          <w:rFonts w:ascii="Times New Roman" w:hAnsi="Times New Roman" w:cs="Times New Roman"/>
          <w:sz w:val="26"/>
          <w:szCs w:val="26"/>
        </w:rPr>
        <w:t xml:space="preserve">На каждый вопрос можно выбрать только один вариант ответа.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анкетой находится кнопка «Отправить». Кнопка активируется только после того, как будут получены ответы на все вопросы. После активации кнопки </w:t>
      </w:r>
      <w:r>
        <w:rPr>
          <w:rFonts w:ascii="Times New Roman" w:hAnsi="Times New Roman" w:cs="Times New Roman"/>
          <w:sz w:val="26"/>
          <w:szCs w:val="26"/>
        </w:rPr>
        <w:t xml:space="preserve">«Отправить» </w:t>
      </w:r>
      <w:r>
        <w:rPr>
          <w:rFonts w:ascii="Times New Roman" w:hAnsi="Times New Roman" w:cs="Times New Roman"/>
          <w:sz w:val="26"/>
          <w:szCs w:val="26"/>
        </w:rPr>
        <w:t xml:space="preserve">нужно нажать</w:t>
      </w:r>
      <w:r>
        <w:rPr>
          <w:rFonts w:ascii="Times New Roman" w:hAnsi="Times New Roman" w:cs="Times New Roman"/>
          <w:sz w:val="26"/>
          <w:szCs w:val="26"/>
        </w:rPr>
        <w:t xml:space="preserve"> на нее</w:t>
      </w:r>
      <w:r>
        <w:rPr>
          <w:rFonts w:ascii="Times New Roman" w:hAnsi="Times New Roman" w:cs="Times New Roman"/>
          <w:sz w:val="26"/>
          <w:szCs w:val="26"/>
        </w:rPr>
        <w:t xml:space="preserve">, чтобы отправить ответы на вопросы анкеты.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при ответе на вопросы допущена ошибка, то после нажатия кнопки «Отправить», появляется надпись. «Вы допустили ошибку. Попробуйте еще раз».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Количество попыток ввода ответов не ограничено.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все вопросы отвечены верно, то после нажатия кнопки «Отправить</w:t>
      </w:r>
      <w:r>
        <w:rPr>
          <w:rFonts w:ascii="Times New Roman" w:hAnsi="Times New Roman" w:cs="Times New Roman"/>
          <w:sz w:val="26"/>
          <w:szCs w:val="26"/>
        </w:rPr>
        <w:t xml:space="preserve">», появится</w:t>
      </w:r>
      <w:r>
        <w:rPr>
          <w:rFonts w:ascii="Times New Roman" w:hAnsi="Times New Roman" w:cs="Times New Roman"/>
          <w:sz w:val="26"/>
          <w:szCs w:val="26"/>
        </w:rPr>
        <w:t xml:space="preserve"> надпись: «Поздравляем! Вы зарегистрированы в системе. Перейти на сайт Дистанционного Электронного Голосования». Словосочетание «Дистанционного Электронного Голосования» активно и при нажатии </w:t>
      </w:r>
      <w:r>
        <w:rPr>
          <w:rFonts w:ascii="Times New Roman" w:hAnsi="Times New Roman" w:cs="Times New Roman"/>
          <w:sz w:val="26"/>
          <w:szCs w:val="26"/>
        </w:rPr>
        <w:t xml:space="preserve">на него </w:t>
      </w:r>
      <w:r>
        <w:rPr>
          <w:rFonts w:ascii="Times New Roman" w:hAnsi="Times New Roman" w:cs="Times New Roman"/>
          <w:sz w:val="26"/>
          <w:szCs w:val="26"/>
        </w:rPr>
        <w:t xml:space="preserve">пере</w:t>
      </w:r>
      <w:r>
        <w:rPr>
          <w:rFonts w:ascii="Times New Roman" w:hAnsi="Times New Roman" w:cs="Times New Roman"/>
          <w:sz w:val="26"/>
          <w:szCs w:val="26"/>
        </w:rPr>
        <w:t xml:space="preserve">водит участника</w:t>
      </w:r>
      <w:r>
        <w:rPr>
          <w:rFonts w:ascii="Times New Roman" w:hAnsi="Times New Roman" w:cs="Times New Roman"/>
          <w:sz w:val="26"/>
          <w:szCs w:val="26"/>
        </w:rPr>
        <w:t xml:space="preserve"> на сайт</w:t>
      </w:r>
      <w:r>
        <w:rPr>
          <w:rFonts w:ascii="Times New Roman" w:hAnsi="Times New Roman" w:cs="Times New Roman"/>
          <w:sz w:val="26"/>
          <w:szCs w:val="26"/>
        </w:rPr>
        <w:t xml:space="preserve"> Дистанционного Электронного Голосования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 xml:space="preserve">www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 xml:space="preserve">.vybory.gov.ru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Далее участнику </w:t>
      </w:r>
      <w:r>
        <w:rPr>
          <w:rFonts w:ascii="Times New Roman" w:hAnsi="Times New Roman" w:cs="Times New Roman"/>
          <w:sz w:val="26"/>
          <w:szCs w:val="26"/>
        </w:rPr>
        <w:t xml:space="preserve">дистанционного электронного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необходимо: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подать заявку на участие в дистанционном электронном голосовании с верификацией через Госуслуги;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период голосования 15 – 17 марта 2024г., принять участие в дистанционном электронном голосовании. После голосования сделать фото или скриншот последней страницы голосования в системе ДЭГ (Вы проголосовали, спасибо за участие в голосовании);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8.00</w:t>
      </w:r>
      <w:r>
        <w:rPr>
          <w:rFonts w:ascii="Times New Roman" w:hAnsi="Times New Roman" w:cs="Times New Roman"/>
          <w:sz w:val="26"/>
          <w:szCs w:val="26"/>
        </w:rPr>
        <w:t xml:space="preserve">ч.</w:t>
      </w:r>
      <w:r>
        <w:rPr>
          <w:rFonts w:ascii="Times New Roman" w:hAnsi="Times New Roman" w:cs="Times New Roman"/>
          <w:sz w:val="26"/>
          <w:szCs w:val="26"/>
        </w:rPr>
        <w:t xml:space="preserve"> 15 марта по 20.00</w:t>
      </w:r>
      <w:r>
        <w:rPr>
          <w:rFonts w:ascii="Times New Roman" w:hAnsi="Times New Roman" w:cs="Times New Roman"/>
          <w:sz w:val="26"/>
          <w:szCs w:val="26"/>
        </w:rPr>
        <w:t xml:space="preserve">ч.</w:t>
      </w:r>
      <w:r>
        <w:rPr>
          <w:rFonts w:ascii="Times New Roman" w:hAnsi="Times New Roman" w:cs="Times New Roman"/>
          <w:sz w:val="26"/>
          <w:szCs w:val="26"/>
        </w:rPr>
        <w:t xml:space="preserve"> 17 марта 2024 года зайти на сайт Викторины, нажать активную кнопку «Войти как участник», загрузить фото или скриншот последней страницы голосования в системе ДЭГ в специальное поле</w:t>
      </w:r>
      <w:r>
        <w:rPr>
          <w:rFonts w:ascii="Times New Roman" w:hAnsi="Times New Roman" w:cs="Times New Roman"/>
          <w:sz w:val="26"/>
          <w:szCs w:val="26"/>
        </w:rPr>
        <w:t xml:space="preserve">. Система автоматически проверит содержание введенной картинки и если все сделано верно, то появится </w:t>
      </w:r>
      <w:r>
        <w:rPr>
          <w:rFonts w:ascii="Times New Roman" w:hAnsi="Times New Roman" w:cs="Times New Roman"/>
          <w:sz w:val="26"/>
          <w:szCs w:val="26"/>
        </w:rPr>
        <w:t xml:space="preserve">сообщение: «Поздравляем, Вы участник распределения подарков! Следите за подведением итогов Викторины. Желаем удачи!». Если введенная картинка не соответствует запросу, то появится сообщение о необходимости повторного введения </w:t>
      </w:r>
      <w:r>
        <w:rPr>
          <w:rFonts w:ascii="Times New Roman" w:hAnsi="Times New Roman" w:cs="Times New Roman"/>
          <w:sz w:val="26"/>
          <w:szCs w:val="26"/>
        </w:rPr>
        <w:t xml:space="preserve">фото или скриншота последней страницы голосования в системе ДЭГ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</w:p>
    <w:sectPr>
      <w:headerReference w:type="default" r:id="rId8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Для ответственных на предприяти</w:t>
    </w:r>
    <w:r>
      <w:rPr>
        <w:rFonts w:ascii="Times New Roman" w:hAnsi="Times New Roman" w:cs="Times New Roman"/>
      </w:rPr>
      <w:t xml:space="preserve">ях </w:t>
    </w:r>
    <w:r>
      <w:rPr>
        <w:rFonts w:ascii="Times New Roman" w:hAnsi="Times New Roman" w:cs="Times New Roman"/>
      </w:rPr>
      <w:t xml:space="preserve">по проекту Викторина</w:t>
    </w:r>
  </w:p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nskviktorina.ru" TargetMode="External"/><Relationship Id="rId11" Type="http://schemas.openxmlformats.org/officeDocument/2006/relationships/hyperlink" Target="http://www.vybory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05926-E16D-B04C-B199-F19259AB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2747</Characters>
  <CharactersWithSpaces>3222</CharactersWithSpaces>
  <Company/>
  <DocSecurity>0</DocSecurity>
  <HyperlinksChanged>false</HyperlinksChanged>
  <Lines>22</Lines>
  <LinksUpToDate>false</LinksUpToDate>
  <Pages>2</Pages>
  <Paragraphs>6</Paragraphs>
  <ScaleCrop>false</ScaleCrop>
  <SharedDoc>false</SharedDoc>
  <Template>Normal.dotm</Template>
  <TotalTime>4</TotalTime>
  <Words>481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Рожков</dc:creator>
  <cp:keywords/>
  <dc:description/>
  <cp:lastModifiedBy>Ольга Юденкова</cp:lastModifiedBy>
  <cp:revision>3</cp:revision>
  <dcterms:created xsi:type="dcterms:W3CDTF">2024-01-22T06:46:00Z</dcterms:created>
  <dcterms:modified xsi:type="dcterms:W3CDTF">2024-01-22T07:52:00Z</dcterms:modified>
</cp:coreProperties>
</file>